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17FAF">
      <w:pPr>
        <w:spacing w:line="480" w:lineRule="exact"/>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w:t>
      </w:r>
    </w:p>
    <w:p w:rsidR="00926A89" w:rsidP="00926A89">
      <w:pPr>
        <w:spacing w:line="480" w:lineRule="exact"/>
        <w:jc w:val="center"/>
        <w:rPr>
          <w:rFonts w:ascii="方正小标宋简体" w:eastAsia="方正小标宋简体" w:hAnsi="方正小标宋_GBK" w:cs="方正小标宋_GBK"/>
          <w:sz w:val="44"/>
          <w:szCs w:val="44"/>
        </w:rPr>
      </w:pPr>
    </w:p>
    <w:p w:rsidR="00926A89" w:rsidP="00926A89">
      <w:pPr>
        <w:spacing w:line="480" w:lineRule="exact"/>
        <w:jc w:val="center"/>
        <w:rPr>
          <w:rFonts w:ascii="方正小标宋简体" w:eastAsia="方正小标宋简体" w:hAnsi="方正小标宋_GBK" w:cs="方正小标宋_GBK"/>
          <w:sz w:val="44"/>
          <w:szCs w:val="44"/>
        </w:rPr>
      </w:pPr>
      <w:bookmarkStart w:id="0" w:name="_GoBack"/>
      <w:r w:rsidRPr="00926A89">
        <w:rPr>
          <w:rFonts w:ascii="方正小标宋简体" w:eastAsia="方正小标宋简体" w:hAnsi="方正小标宋_GBK" w:cs="方正小标宋_GBK" w:hint="eastAsia"/>
          <w:sz w:val="44"/>
          <w:szCs w:val="44"/>
        </w:rPr>
        <w:t>药学院中层党员领导干部</w:t>
      </w:r>
      <w:r w:rsidRPr="00926A89" w:rsidR="00712174">
        <w:rPr>
          <w:rFonts w:ascii="方正小标宋简体" w:eastAsia="方正小标宋简体" w:hAnsi="方正小标宋_GBK" w:cs="方正小标宋_GBK" w:hint="eastAsia"/>
          <w:sz w:val="44"/>
          <w:szCs w:val="44"/>
        </w:rPr>
        <w:t>党史学习教育专题</w:t>
      </w:r>
    </w:p>
    <w:p w:rsidR="00817FAF" w:rsidRPr="00926A89" w:rsidP="00926A89">
      <w:pPr>
        <w:spacing w:line="480" w:lineRule="exact"/>
        <w:jc w:val="center"/>
        <w:rPr>
          <w:rFonts w:ascii="方正小标宋简体" w:eastAsia="方正小标宋简体" w:hAnsi="方正小标宋_GBK" w:cs="方正小标宋_GBK" w:hint="eastAsia"/>
          <w:sz w:val="44"/>
          <w:szCs w:val="44"/>
        </w:rPr>
      </w:pPr>
      <w:r w:rsidRPr="00926A89">
        <w:rPr>
          <w:rFonts w:ascii="方正小标宋简体" w:eastAsia="方正小标宋简体" w:hAnsi="方正小标宋_GBK" w:cs="方正小标宋_GBK" w:hint="eastAsia"/>
          <w:sz w:val="44"/>
          <w:szCs w:val="44"/>
        </w:rPr>
        <w:t>民主生活会征求意见表</w:t>
      </w:r>
      <w:bookmarkEnd w:id="0"/>
    </w:p>
    <w:p w:rsidR="00817F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5387"/>
      </w:tblGrid>
      <w:tr w:rsidTr="008648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6"/>
        </w:trPr>
        <w:tc>
          <w:tcPr>
            <w:tcW w:w="3510" w:type="dxa"/>
          </w:tcPr>
          <w:p w:rsidR="00817FAF" w:rsidP="00712174">
            <w:pPr>
              <w:jc w:val="center"/>
            </w:pPr>
            <w:r w:rsidRPr="00712174">
              <w:rPr>
                <w:rFonts w:ascii="黑体" w:eastAsia="黑体" w:hAnsi="黑体" w:hint="eastAsia"/>
                <w:sz w:val="32"/>
                <w:szCs w:val="32"/>
              </w:rPr>
              <w:t>主要内容</w:t>
            </w:r>
          </w:p>
        </w:tc>
        <w:tc>
          <w:tcPr>
            <w:tcW w:w="5387" w:type="dxa"/>
          </w:tcPr>
          <w:p w:rsidR="00817FAF" w:rsidRPr="00712174">
            <w:pPr>
              <w:jc w:val="center"/>
              <w:rPr>
                <w:rFonts w:ascii="黑体" w:eastAsia="黑体" w:hAnsi="黑体"/>
                <w:sz w:val="32"/>
                <w:szCs w:val="32"/>
              </w:rPr>
            </w:pPr>
            <w:r w:rsidRPr="00712174">
              <w:rPr>
                <w:rFonts w:ascii="黑体" w:eastAsia="黑体" w:hAnsi="黑体" w:hint="eastAsia"/>
                <w:sz w:val="32"/>
                <w:szCs w:val="32"/>
              </w:rPr>
              <w:t>存在问题和改进意见建议</w:t>
            </w:r>
          </w:p>
        </w:tc>
      </w:tr>
      <w:tr w:rsidTr="0086485B">
        <w:tblPrEx>
          <w:tblW w:w="0" w:type="auto"/>
          <w:tblLayout w:type="fixed"/>
          <w:tblLook w:val="04A0"/>
        </w:tblPrEx>
        <w:trPr>
          <w:trHeight w:val="2120"/>
        </w:trPr>
        <w:tc>
          <w:tcPr>
            <w:tcW w:w="3510" w:type="dxa"/>
            <w:vAlign w:val="center"/>
          </w:tcPr>
          <w:p w:rsidR="00817FAF" w:rsidRPr="00857119" w:rsidP="00857119">
            <w:pPr>
              <w:rPr>
                <w:rFonts w:ascii="仿宋_GB2312" w:eastAsia="仿宋_GB2312" w:hAnsi="仿宋" w:cs="仿宋"/>
                <w:sz w:val="24"/>
                <w:szCs w:val="24"/>
              </w:rPr>
            </w:pPr>
            <w:r w:rsidRPr="00857119">
              <w:rPr>
                <w:rFonts w:eastAsia="仿宋_GB2312" w:hint="eastAsia"/>
                <w:sz w:val="24"/>
                <w:szCs w:val="24"/>
              </w:rPr>
              <w:t>带头深刻感悟“两个确立”的决定性意义，深刻感悟党坚持把马克思主义同中国具体实际相结合、同中华优秀传统文化相结合的非凡历程，全面贯彻习近平新时代中国特色社会主义思想，树立正确党史观，坚定信仰信念信心，增强“四个意识”、坚定“四个自信”、做到“两个维护”。</w:t>
            </w:r>
          </w:p>
        </w:tc>
        <w:tc>
          <w:tcPr>
            <w:tcW w:w="5387" w:type="dxa"/>
          </w:tcPr>
          <w:p w:rsidR="00817FAF">
            <w:pPr>
              <w:rPr>
                <w:rFonts w:ascii="仿宋_GB2312" w:eastAsia="仿宋_GB2312"/>
              </w:rPr>
            </w:pPr>
          </w:p>
        </w:tc>
      </w:tr>
      <w:tr w:rsidTr="0086485B">
        <w:tblPrEx>
          <w:tblW w:w="0" w:type="auto"/>
          <w:tblLayout w:type="fixed"/>
          <w:tblLook w:val="04A0"/>
        </w:tblPrEx>
        <w:trPr>
          <w:trHeight w:val="2020"/>
        </w:trPr>
        <w:tc>
          <w:tcPr>
            <w:tcW w:w="3510" w:type="dxa"/>
            <w:vAlign w:val="center"/>
          </w:tcPr>
          <w:p w:rsidR="00817FAF" w:rsidRPr="00857119" w:rsidP="00857119">
            <w:pPr>
              <w:rPr>
                <w:rFonts w:eastAsia="仿宋_GB2312"/>
                <w:sz w:val="24"/>
                <w:szCs w:val="24"/>
              </w:rPr>
            </w:pPr>
            <w:r w:rsidRPr="00857119">
              <w:rPr>
                <w:rFonts w:eastAsia="仿宋_GB2312" w:hint="eastAsia"/>
                <w:sz w:val="24"/>
                <w:szCs w:val="24"/>
              </w:rPr>
              <w:t>带头牢记我们党是什么、要干什么这个根本问题，心怀“国之大者”，贯彻新发展理念，履职尽责、担当作为，聚焦新冠肺炎疫情防控、推动改革发展促进学校事业实现高质量内涵式发展及服务国家和区域经济社会发展、维护社会稳定等正在做的工作，不折不扣把党中央决策部署落实到位。贯彻全国高校思想政治工作会议精神，坚持党委领导下的校长负责制，履行全面从严治党和意识形态工作责任制，落实立德树人根本任务，推进中国特色世界一流大学建设。</w:t>
            </w:r>
          </w:p>
        </w:tc>
        <w:tc>
          <w:tcPr>
            <w:tcW w:w="5387" w:type="dxa"/>
          </w:tcPr>
          <w:p w:rsidR="00817FAF">
            <w:pPr>
              <w:spacing w:line="400" w:lineRule="exact"/>
              <w:rPr>
                <w:rFonts w:eastAsia="仿宋_GB2312"/>
                <w:sz w:val="28"/>
                <w:szCs w:val="28"/>
              </w:rPr>
            </w:pPr>
          </w:p>
        </w:tc>
      </w:tr>
      <w:tr w:rsidTr="0086485B">
        <w:tblPrEx>
          <w:tblW w:w="0" w:type="auto"/>
          <w:tblLayout w:type="fixed"/>
          <w:tblLook w:val="04A0"/>
        </w:tblPrEx>
        <w:trPr>
          <w:trHeight w:val="2237"/>
        </w:trPr>
        <w:tc>
          <w:tcPr>
            <w:tcW w:w="3510" w:type="dxa"/>
            <w:vAlign w:val="center"/>
          </w:tcPr>
          <w:p w:rsidR="00817FAF" w:rsidRPr="00857119" w:rsidP="00857119">
            <w:pPr>
              <w:rPr>
                <w:rFonts w:eastAsia="仿宋_GB2312"/>
                <w:sz w:val="24"/>
                <w:szCs w:val="24"/>
              </w:rPr>
            </w:pPr>
            <w:r w:rsidRPr="00857119">
              <w:rPr>
                <w:rFonts w:eastAsia="仿宋_GB2312" w:hint="eastAsia"/>
                <w:sz w:val="24"/>
                <w:szCs w:val="24"/>
              </w:rPr>
              <w:t>带头践行以人民为中心的发展思想，尊重师生意愿，为师生办实事解难题，有效保障改善民生，增强师生获得感</w:t>
            </w:r>
            <w:r w:rsidRPr="00857119">
              <w:rPr>
                <w:rFonts w:eastAsia="仿宋_GB2312" w:hint="eastAsia"/>
                <w:sz w:val="24"/>
                <w:szCs w:val="24"/>
              </w:rPr>
              <w:t>幸福感安全感，确保党永远保持同人民群众的血肉联系。</w:t>
            </w:r>
          </w:p>
        </w:tc>
        <w:tc>
          <w:tcPr>
            <w:tcW w:w="5387" w:type="dxa"/>
          </w:tcPr>
          <w:p w:rsidR="00817FAF">
            <w:pPr>
              <w:spacing w:line="400" w:lineRule="exact"/>
              <w:rPr>
                <w:rFonts w:eastAsia="仿宋_GB2312"/>
                <w:sz w:val="28"/>
                <w:szCs w:val="28"/>
              </w:rPr>
            </w:pPr>
          </w:p>
        </w:tc>
      </w:tr>
      <w:tr w:rsidTr="0086485B">
        <w:tblPrEx>
          <w:tblW w:w="0" w:type="auto"/>
          <w:tblLayout w:type="fixed"/>
          <w:tblLook w:val="04A0"/>
        </w:tblPrEx>
        <w:trPr>
          <w:trHeight w:val="2562"/>
        </w:trPr>
        <w:tc>
          <w:tcPr>
            <w:tcW w:w="3510" w:type="dxa"/>
            <w:vAlign w:val="center"/>
          </w:tcPr>
          <w:p w:rsidR="00817FAF" w:rsidRPr="00857119" w:rsidP="00857119">
            <w:pPr>
              <w:rPr>
                <w:rFonts w:eastAsia="仿宋_GB2312"/>
                <w:sz w:val="24"/>
                <w:szCs w:val="24"/>
              </w:rPr>
            </w:pPr>
            <w:r w:rsidRPr="00857119">
              <w:rPr>
                <w:rFonts w:eastAsia="仿宋_GB2312" w:hint="eastAsia"/>
                <w:sz w:val="24"/>
                <w:szCs w:val="24"/>
              </w:rPr>
              <w:t>带头学习运用党在不同历史时期成功应对风险挑战的丰富经验，增强忧患意识，保持战略定力，提高能力本领，敢于斗争、善于斗争，不断取得新的胜利和荣光。</w:t>
            </w:r>
          </w:p>
        </w:tc>
        <w:tc>
          <w:tcPr>
            <w:tcW w:w="5387" w:type="dxa"/>
          </w:tcPr>
          <w:p w:rsidR="00817FAF">
            <w:pPr>
              <w:spacing w:line="400" w:lineRule="exact"/>
              <w:rPr>
                <w:rFonts w:eastAsia="仿宋_GB2312"/>
                <w:sz w:val="28"/>
                <w:szCs w:val="28"/>
              </w:rPr>
            </w:pPr>
          </w:p>
        </w:tc>
      </w:tr>
      <w:tr w:rsidTr="0086485B">
        <w:tblPrEx>
          <w:tblW w:w="0" w:type="auto"/>
          <w:tblLayout w:type="fixed"/>
          <w:tblLook w:val="04A0"/>
        </w:tblPrEx>
        <w:trPr>
          <w:trHeight w:val="2562"/>
        </w:trPr>
        <w:tc>
          <w:tcPr>
            <w:tcW w:w="3510" w:type="dxa"/>
            <w:vAlign w:val="center"/>
          </w:tcPr>
          <w:p w:rsidR="00817FAF" w:rsidRPr="00857119" w:rsidP="00857119">
            <w:pPr>
              <w:rPr>
                <w:rFonts w:eastAsia="仿宋_GB2312"/>
                <w:sz w:val="24"/>
                <w:szCs w:val="24"/>
              </w:rPr>
            </w:pPr>
            <w:r w:rsidRPr="00857119">
              <w:rPr>
                <w:rFonts w:eastAsia="仿宋_GB2312" w:hint="eastAsia"/>
                <w:sz w:val="24"/>
                <w:szCs w:val="24"/>
              </w:rPr>
              <w:t>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w:t>
            </w:r>
          </w:p>
        </w:tc>
        <w:tc>
          <w:tcPr>
            <w:tcW w:w="5387" w:type="dxa"/>
          </w:tcPr>
          <w:p w:rsidR="00817FAF">
            <w:pPr>
              <w:spacing w:line="400" w:lineRule="exact"/>
              <w:rPr>
                <w:rFonts w:eastAsia="仿宋_GB2312"/>
                <w:sz w:val="28"/>
                <w:szCs w:val="28"/>
              </w:rPr>
            </w:pPr>
          </w:p>
        </w:tc>
      </w:tr>
      <w:tr w:rsidTr="00926A89">
        <w:tblPrEx>
          <w:tblW w:w="0" w:type="auto"/>
          <w:tblLayout w:type="fixed"/>
          <w:tblLook w:val="04A0"/>
        </w:tblPrEx>
        <w:trPr>
          <w:trHeight w:val="1233"/>
        </w:trPr>
        <w:tc>
          <w:tcPr>
            <w:tcW w:w="3510" w:type="dxa"/>
            <w:vAlign w:val="center"/>
          </w:tcPr>
          <w:p w:rsidR="00817FAF" w:rsidRPr="00857119" w:rsidP="00857119">
            <w:pPr>
              <w:jc w:val="center"/>
              <w:rPr>
                <w:rFonts w:eastAsia="仿宋_GB2312"/>
                <w:sz w:val="24"/>
                <w:szCs w:val="24"/>
              </w:rPr>
            </w:pPr>
            <w:r w:rsidRPr="00857119">
              <w:rPr>
                <w:rFonts w:eastAsia="仿宋_GB2312" w:hint="eastAsia"/>
                <w:sz w:val="24"/>
                <w:szCs w:val="24"/>
              </w:rPr>
              <w:t>其它方面</w:t>
            </w:r>
            <w:r w:rsidRPr="00926A89" w:rsidR="00926A89">
              <w:rPr>
                <w:rFonts w:eastAsia="仿宋_GB2312"/>
                <w:sz w:val="24"/>
                <w:szCs w:val="24"/>
              </w:rPr>
              <w:t>（如学科建设、科学研究、人事工作、人才培养、后勤服务、学生事务管理等）</w:t>
            </w:r>
          </w:p>
        </w:tc>
        <w:tc>
          <w:tcPr>
            <w:tcW w:w="5387" w:type="dxa"/>
          </w:tcPr>
          <w:p w:rsidR="00817FAF">
            <w:pPr>
              <w:spacing w:line="400" w:lineRule="exact"/>
              <w:rPr>
                <w:rFonts w:eastAsia="仿宋_GB2312"/>
                <w:sz w:val="28"/>
                <w:szCs w:val="28"/>
              </w:rPr>
            </w:pPr>
          </w:p>
        </w:tc>
      </w:tr>
    </w:tbl>
    <w:p w:rsidR="00817FAF">
      <w:pPr>
        <w:adjustRightInd w:val="0"/>
        <w:snapToGrid w:val="0"/>
        <w:spacing w:line="280" w:lineRule="exact"/>
        <w:ind w:left="-424" w:right="-340" w:firstLine="708" w:leftChars="-202" w:rightChars="-162" w:firstLineChars="295"/>
        <w:jc w:val="left"/>
        <w:rPr>
          <w:rFonts w:eastAsia="仿宋_GB2312"/>
          <w:sz w:val="24"/>
          <w:szCs w:val="24"/>
        </w:rPr>
      </w:pPr>
    </w:p>
    <w:p w:rsidR="00926A89" w:rsidRPr="00926A89" w:rsidP="00926A89">
      <w:pPr>
        <w:adjustRightInd w:val="0"/>
        <w:snapToGrid w:val="0"/>
        <w:spacing w:line="400" w:lineRule="exact"/>
        <w:ind w:right="-340" w:rightChars="-162"/>
        <w:jc w:val="left"/>
        <w:rPr>
          <w:rFonts w:eastAsia="仿宋_GB2312"/>
          <w:sz w:val="24"/>
          <w:szCs w:val="24"/>
        </w:rPr>
      </w:pPr>
      <w:r w:rsidRPr="00926A89">
        <w:rPr>
          <w:rFonts w:eastAsia="仿宋_GB2312"/>
          <w:sz w:val="24"/>
          <w:szCs w:val="24"/>
        </w:rPr>
        <w:t>备注：本表格提交时间为</w:t>
      </w:r>
      <w:r w:rsidRPr="00926A89">
        <w:rPr>
          <w:rFonts w:eastAsia="仿宋_GB2312"/>
          <w:sz w:val="24"/>
          <w:szCs w:val="24"/>
        </w:rPr>
        <w:t>2021</w:t>
      </w:r>
      <w:r w:rsidRPr="00926A89">
        <w:rPr>
          <w:rFonts w:eastAsia="仿宋_GB2312"/>
          <w:sz w:val="24"/>
          <w:szCs w:val="24"/>
        </w:rPr>
        <w:t>年</w:t>
      </w:r>
      <w:r w:rsidRPr="00926A89">
        <w:rPr>
          <w:rFonts w:eastAsia="仿宋_GB2312"/>
          <w:sz w:val="24"/>
          <w:szCs w:val="24"/>
        </w:rPr>
        <w:t>1</w:t>
      </w:r>
      <w:r w:rsidRPr="00926A89">
        <w:rPr>
          <w:rFonts w:eastAsia="仿宋_GB2312"/>
          <w:sz w:val="24"/>
          <w:szCs w:val="24"/>
        </w:rPr>
        <w:t>月</w:t>
      </w:r>
      <w:r w:rsidRPr="00926A89">
        <w:rPr>
          <w:rFonts w:eastAsia="仿宋_GB2312"/>
          <w:sz w:val="24"/>
          <w:szCs w:val="24"/>
        </w:rPr>
        <w:t>19</w:t>
      </w:r>
      <w:r w:rsidRPr="00926A89">
        <w:rPr>
          <w:rFonts w:eastAsia="仿宋_GB2312"/>
          <w:sz w:val="24"/>
          <w:szCs w:val="24"/>
        </w:rPr>
        <w:t>日</w:t>
      </w:r>
      <w:r w:rsidRPr="00926A89">
        <w:rPr>
          <w:rFonts w:eastAsia="仿宋_GB2312"/>
          <w:sz w:val="24"/>
          <w:szCs w:val="24"/>
        </w:rPr>
        <w:t>17:00</w:t>
      </w:r>
      <w:r w:rsidRPr="00926A89">
        <w:rPr>
          <w:rFonts w:eastAsia="仿宋_GB2312"/>
          <w:sz w:val="24"/>
          <w:szCs w:val="24"/>
        </w:rPr>
        <w:t>前，可通过以下方式提交：</w:t>
      </w:r>
    </w:p>
    <w:p w:rsidR="00926A89" w:rsidRPr="00926A89" w:rsidP="00926A89">
      <w:pPr>
        <w:adjustRightInd w:val="0"/>
        <w:snapToGrid w:val="0"/>
        <w:spacing w:line="400" w:lineRule="exact"/>
        <w:ind w:left="57" w:right="-340" w:firstLine="600" w:leftChars="27" w:rightChars="-162" w:firstLineChars="250"/>
        <w:jc w:val="left"/>
        <w:rPr>
          <w:rFonts w:eastAsia="仿宋_GB2312"/>
          <w:sz w:val="24"/>
          <w:szCs w:val="24"/>
        </w:rPr>
      </w:pPr>
      <w:r w:rsidRPr="00926A89">
        <w:rPr>
          <w:rFonts w:eastAsia="仿宋_GB2312"/>
          <w:sz w:val="24"/>
          <w:szCs w:val="24"/>
        </w:rPr>
        <w:t>1</w:t>
      </w:r>
      <w:r w:rsidRPr="00926A89">
        <w:rPr>
          <w:rFonts w:eastAsia="仿宋_GB2312"/>
          <w:sz w:val="24"/>
          <w:szCs w:val="24"/>
        </w:rPr>
        <w:t>．请将此征求意见表纸质版（双面打印）投至</w:t>
      </w:r>
      <w:r w:rsidRPr="00926A89">
        <w:rPr>
          <w:rFonts w:eastAsia="仿宋_GB2312" w:hint="eastAsia"/>
          <w:sz w:val="24"/>
          <w:szCs w:val="24"/>
        </w:rPr>
        <w:t>咖啡厅门后</w:t>
      </w:r>
      <w:r w:rsidRPr="00926A89">
        <w:rPr>
          <w:rFonts w:eastAsia="仿宋_GB2312"/>
          <w:sz w:val="24"/>
          <w:szCs w:val="24"/>
        </w:rPr>
        <w:t>的意见箱。联系人：</w:t>
      </w:r>
      <w:r w:rsidRPr="00926A89">
        <w:rPr>
          <w:rFonts w:eastAsia="仿宋_GB2312" w:hint="eastAsia"/>
          <w:sz w:val="24"/>
          <w:szCs w:val="24"/>
        </w:rPr>
        <w:t>袁逸佳</w:t>
      </w:r>
      <w:r w:rsidRPr="00926A89">
        <w:rPr>
          <w:rFonts w:eastAsia="仿宋_GB2312"/>
          <w:sz w:val="24"/>
          <w:szCs w:val="24"/>
        </w:rPr>
        <w:t>，联系电话：</w:t>
      </w:r>
      <w:r w:rsidRPr="00926A89">
        <w:rPr>
          <w:rFonts w:eastAsia="仿宋_GB2312"/>
          <w:sz w:val="24"/>
          <w:szCs w:val="24"/>
        </w:rPr>
        <w:t>020-39943</w:t>
      </w:r>
      <w:r w:rsidRPr="00926A89">
        <w:rPr>
          <w:rFonts w:eastAsia="仿宋_GB2312"/>
          <w:sz w:val="24"/>
          <w:szCs w:val="24"/>
        </w:rPr>
        <w:t>010</w:t>
      </w:r>
      <w:r w:rsidRPr="00926A89">
        <w:rPr>
          <w:rFonts w:eastAsia="仿宋_GB2312"/>
          <w:sz w:val="24"/>
          <w:szCs w:val="24"/>
        </w:rPr>
        <w:t>；</w:t>
      </w:r>
    </w:p>
    <w:p w:rsidR="00817FAF" w:rsidRPr="00926A89" w:rsidP="00926A89">
      <w:pPr>
        <w:adjustRightInd w:val="0"/>
        <w:snapToGrid w:val="0"/>
        <w:spacing w:line="400" w:lineRule="exact"/>
        <w:ind w:left="57" w:right="-340" w:firstLine="588" w:leftChars="27" w:rightChars="-162" w:firstLineChars="245"/>
        <w:jc w:val="left"/>
        <w:rPr>
          <w:rFonts w:eastAsia="仿宋_GB2312" w:hint="eastAsia"/>
          <w:sz w:val="24"/>
          <w:szCs w:val="24"/>
        </w:rPr>
      </w:pPr>
      <w:r w:rsidRPr="00926A89">
        <w:rPr>
          <w:rFonts w:eastAsia="仿宋_GB2312"/>
          <w:sz w:val="24"/>
          <w:szCs w:val="24"/>
        </w:rPr>
        <w:t>2</w:t>
      </w:r>
      <w:r w:rsidRPr="00926A89">
        <w:rPr>
          <w:rFonts w:eastAsia="仿宋_GB2312"/>
          <w:sz w:val="24"/>
          <w:szCs w:val="24"/>
        </w:rPr>
        <w:t>．请将此征求意见表电子版发至邮箱：</w:t>
      </w:r>
      <w:r w:rsidRPr="00926A89">
        <w:rPr>
          <w:rFonts w:eastAsia="仿宋_GB2312"/>
          <w:sz w:val="24"/>
          <w:szCs w:val="24"/>
        </w:rPr>
        <w:t>yuanyj7@mail.sysu.edu.cn</w:t>
      </w:r>
      <w:r>
        <w:rPr>
          <w:rFonts w:eastAsia="仿宋_GB2312" w:hint="eastAsia"/>
          <w:sz w:val="24"/>
          <w:szCs w:val="24"/>
        </w:rPr>
        <w:t>。</w:t>
      </w:r>
    </w:p>
    <w:sectPr w:rsidSect="00857119">
      <w:pgSz w:w="11906" w:h="16838"/>
      <w:pgMar w:top="2041" w:right="1531" w:bottom="2041"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982EF6"/>
    <w:rsid w:val="00082E24"/>
    <w:rsid w:val="001B559A"/>
    <w:rsid w:val="001E5FEF"/>
    <w:rsid w:val="00242829"/>
    <w:rsid w:val="003F0A4D"/>
    <w:rsid w:val="00404617"/>
    <w:rsid w:val="004F1795"/>
    <w:rsid w:val="0051041B"/>
    <w:rsid w:val="00673268"/>
    <w:rsid w:val="006A0DE7"/>
    <w:rsid w:val="006C4B9C"/>
    <w:rsid w:val="00712174"/>
    <w:rsid w:val="007A1676"/>
    <w:rsid w:val="007C5AC3"/>
    <w:rsid w:val="007F60C2"/>
    <w:rsid w:val="007F716E"/>
    <w:rsid w:val="008006DB"/>
    <w:rsid w:val="00817FAF"/>
    <w:rsid w:val="00857119"/>
    <w:rsid w:val="0086485B"/>
    <w:rsid w:val="008A4BE2"/>
    <w:rsid w:val="00926A89"/>
    <w:rsid w:val="00933972"/>
    <w:rsid w:val="00982EF6"/>
    <w:rsid w:val="00A0229E"/>
    <w:rsid w:val="00A2664A"/>
    <w:rsid w:val="00A603A2"/>
    <w:rsid w:val="00A62A34"/>
    <w:rsid w:val="00B06EC0"/>
    <w:rsid w:val="00B67A14"/>
    <w:rsid w:val="00C779AD"/>
    <w:rsid w:val="00C81FAE"/>
    <w:rsid w:val="00C930B3"/>
    <w:rsid w:val="00CB7FB2"/>
    <w:rsid w:val="00D0307D"/>
    <w:rsid w:val="00D81AAE"/>
    <w:rsid w:val="00DA41C0"/>
    <w:rsid w:val="00DE48F9"/>
    <w:rsid w:val="00DF01A6"/>
    <w:rsid w:val="00E6411C"/>
    <w:rsid w:val="00F2556D"/>
    <w:rsid w:val="00FA4514"/>
    <w:rsid w:val="00FC141A"/>
    <w:rsid w:val="00FE75B8"/>
    <w:rsid w:val="04EF64D5"/>
    <w:rsid w:val="103B7E23"/>
    <w:rsid w:val="14E914E2"/>
    <w:rsid w:val="156E5B5C"/>
    <w:rsid w:val="1BAD5145"/>
    <w:rsid w:val="1BE7501B"/>
    <w:rsid w:val="2CB91276"/>
    <w:rsid w:val="30DB6DB0"/>
    <w:rsid w:val="4AF81C00"/>
    <w:rsid w:val="4FB51DD3"/>
    <w:rsid w:val="5BF76A73"/>
    <w:rsid w:val="61426B07"/>
    <w:rsid w:val="6536289C"/>
    <w:rsid w:val="736013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CAA8121-8973-4AC7-B819-D783168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宋体" w:hAnsi="Times New Roman"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
    <w:uiPriority w:val="99"/>
    <w:unhideWhenUsed/>
    <w:qFormat/>
    <w:pPr>
      <w:tabs>
        <w:tab w:val="center" w:pos="4153"/>
        <w:tab w:val="right" w:pos="8306"/>
      </w:tabs>
      <w:snapToGrid w:val="0"/>
      <w:jc w:val="left"/>
    </w:pPr>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563C1"/>
      <w:u w:val="single"/>
    </w:rPr>
  </w:style>
  <w:style w:type="character" w:customStyle="1" w:styleId="a">
    <w:name w:val="页脚 字符"/>
    <w:link w:val="Footer"/>
    <w:uiPriority w:val="99"/>
    <w:rPr>
      <w:sz w:val="18"/>
      <w:szCs w:val="18"/>
    </w:rPr>
  </w:style>
  <w:style w:type="character" w:customStyle="1" w:styleId="a0">
    <w:name w:val="页眉 字符"/>
    <w:link w:val="Header"/>
    <w:uiPriority w:val="99"/>
    <w:qFormat/>
    <w:rPr>
      <w:sz w:val="18"/>
      <w:szCs w:val="18"/>
    </w:rPr>
  </w:style>
  <w:style w:type="character" w:customStyle="1" w:styleId="a1">
    <w:name w:val="批注框文本 字符"/>
    <w:basedOn w:val="DefaultParagraphFont"/>
    <w:link w:val="BalloonText"/>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4ABF3-B2CC-4DF8-8327-3062F7F6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Words>
  <Characters>730</Characters>
  <Application>Microsoft Office Word</Application>
  <DocSecurity>0</DocSecurity>
  <Lines>6</Lines>
  <Paragraphs>1</Paragraphs>
  <ScaleCrop>false</ScaleCrop>
  <Company>SkyUN.Org</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中山大学2014年度校领导民主生活会征求意见表</dc:title>
  <dc:creator>SkyUN.Org</dc:creator>
  <cp:lastModifiedBy>DELL</cp:lastModifiedBy>
  <cp:revision>11</cp:revision>
  <cp:lastPrinted>2016-12-19T10:16:00Z</cp:lastPrinted>
  <dcterms:created xsi:type="dcterms:W3CDTF">2018-12-26T09:53:00Z</dcterms:created>
  <dcterms:modified xsi:type="dcterms:W3CDTF">2022-01-15T00:36:00Z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