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CE" w:rsidRDefault="000117CE"/>
    <w:p w:rsidR="00833E39" w:rsidRPr="00833E39" w:rsidRDefault="005E3241" w:rsidP="00833E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中山大学</w:t>
      </w:r>
      <w:r w:rsidR="00833E39" w:rsidRPr="00833E39">
        <w:rPr>
          <w:rFonts w:hint="eastAsia"/>
          <w:sz w:val="32"/>
          <w:szCs w:val="32"/>
        </w:rPr>
        <w:t>实验室</w:t>
      </w:r>
      <w:r w:rsidR="00833E39" w:rsidRPr="00833E39">
        <w:rPr>
          <w:sz w:val="32"/>
          <w:szCs w:val="32"/>
        </w:rPr>
        <w:t>危险化学品</w:t>
      </w:r>
      <w:r w:rsidR="004A6B56">
        <w:rPr>
          <w:rFonts w:hint="eastAsia"/>
          <w:sz w:val="32"/>
          <w:szCs w:val="32"/>
        </w:rPr>
        <w:t>安全</w:t>
      </w:r>
      <w:r w:rsidR="00833E39" w:rsidRPr="00833E39">
        <w:rPr>
          <w:sz w:val="32"/>
          <w:szCs w:val="32"/>
        </w:rPr>
        <w:t>分级管理</w:t>
      </w:r>
      <w:r w:rsidR="004A6B56">
        <w:rPr>
          <w:rFonts w:hint="eastAsia"/>
          <w:sz w:val="32"/>
          <w:szCs w:val="32"/>
        </w:rPr>
        <w:t>简表</w:t>
      </w:r>
    </w:p>
    <w:p w:rsidR="00833E39" w:rsidRDefault="00833E39" w:rsidP="00BC2FA7">
      <w:pPr>
        <w:jc w:val="center"/>
      </w:pPr>
    </w:p>
    <w:tbl>
      <w:tblPr>
        <w:tblStyle w:val="a3"/>
        <w:tblW w:w="14743" w:type="dxa"/>
        <w:tblInd w:w="-318" w:type="dxa"/>
        <w:tblLook w:val="04A0" w:firstRow="1" w:lastRow="0" w:firstColumn="1" w:lastColumn="0" w:noHBand="0" w:noVBand="1"/>
      </w:tblPr>
      <w:tblGrid>
        <w:gridCol w:w="1278"/>
        <w:gridCol w:w="2164"/>
        <w:gridCol w:w="2091"/>
        <w:gridCol w:w="2241"/>
        <w:gridCol w:w="2164"/>
        <w:gridCol w:w="2164"/>
        <w:gridCol w:w="2641"/>
      </w:tblGrid>
      <w:tr w:rsidR="007334AB" w:rsidRPr="007334AB" w:rsidTr="00BC2FA7">
        <w:trPr>
          <w:trHeight w:val="558"/>
        </w:trPr>
        <w:tc>
          <w:tcPr>
            <w:tcW w:w="1278" w:type="dxa"/>
            <w:vAlign w:val="center"/>
          </w:tcPr>
          <w:p w:rsidR="00833E39" w:rsidRPr="007334AB" w:rsidRDefault="005E3241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安全级级别</w:t>
            </w:r>
          </w:p>
        </w:tc>
        <w:tc>
          <w:tcPr>
            <w:tcW w:w="4255" w:type="dxa"/>
            <w:gridSpan w:val="2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一级</w:t>
            </w:r>
            <w:r w:rsid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241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二级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三级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四级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641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五级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化学品类别</w:t>
            </w:r>
          </w:p>
        </w:tc>
        <w:tc>
          <w:tcPr>
            <w:tcW w:w="2164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剧毒</w:t>
            </w:r>
            <w:r w:rsidRPr="00BC2FA7">
              <w:rPr>
                <w:rFonts w:ascii="宋体" w:eastAsia="宋体" w:hAnsi="宋体"/>
                <w:b/>
                <w:szCs w:val="21"/>
              </w:rPr>
              <w:t>化学品</w:t>
            </w:r>
          </w:p>
        </w:tc>
        <w:tc>
          <w:tcPr>
            <w:tcW w:w="2091" w:type="dxa"/>
            <w:vAlign w:val="center"/>
          </w:tcPr>
          <w:p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第一类</w:t>
            </w:r>
          </w:p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/>
                <w:b/>
                <w:szCs w:val="21"/>
              </w:rPr>
              <w:t>易制毒化学品</w:t>
            </w:r>
          </w:p>
        </w:tc>
        <w:tc>
          <w:tcPr>
            <w:tcW w:w="2241" w:type="dxa"/>
            <w:vAlign w:val="center"/>
          </w:tcPr>
          <w:p w:rsidR="00833E39" w:rsidRPr="00BC2FA7" w:rsidRDefault="00833E39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易制爆化学品</w:t>
            </w:r>
          </w:p>
        </w:tc>
        <w:tc>
          <w:tcPr>
            <w:tcW w:w="2164" w:type="dxa"/>
            <w:vAlign w:val="center"/>
          </w:tcPr>
          <w:p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精神、麻醉</w:t>
            </w:r>
            <w:r w:rsidR="004A6B56" w:rsidRPr="00BC2FA7">
              <w:rPr>
                <w:rFonts w:ascii="宋体" w:eastAsia="宋体" w:hAnsi="宋体" w:hint="eastAsia"/>
                <w:b/>
                <w:szCs w:val="21"/>
              </w:rPr>
              <w:t>和</w:t>
            </w:r>
          </w:p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毒性药品</w:t>
            </w:r>
          </w:p>
        </w:tc>
        <w:tc>
          <w:tcPr>
            <w:tcW w:w="2164" w:type="dxa"/>
            <w:vAlign w:val="center"/>
          </w:tcPr>
          <w:p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第二类、第三类</w:t>
            </w:r>
          </w:p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易制毒化学品</w:t>
            </w:r>
          </w:p>
        </w:tc>
        <w:tc>
          <w:tcPr>
            <w:tcW w:w="2641" w:type="dxa"/>
            <w:vAlign w:val="center"/>
          </w:tcPr>
          <w:p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非管制类危险化学品</w:t>
            </w:r>
          </w:p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普通非危险化学品</w:t>
            </w: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具体品目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widowControl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《剧毒化学品目录》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《易制毒化学品管理条例》</w:t>
            </w:r>
            <w:r w:rsidR="00F15130">
              <w:rPr>
                <w:rFonts w:ascii="宋体" w:eastAsia="宋体" w:hAnsi="宋体" w:hint="eastAsia"/>
                <w:szCs w:val="21"/>
              </w:rPr>
              <w:t>中</w:t>
            </w:r>
            <w:r w:rsidRPr="007334AB">
              <w:rPr>
                <w:rFonts w:ascii="宋体" w:eastAsia="宋体" w:hAnsi="宋体" w:hint="eastAsia"/>
                <w:szCs w:val="21"/>
              </w:rPr>
              <w:t>附表《易制毒化学品的分类和品种目录》中第一类易制毒化学品</w:t>
            </w:r>
          </w:p>
        </w:tc>
        <w:tc>
          <w:tcPr>
            <w:tcW w:w="22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</w:t>
            </w:r>
            <w:r w:rsidRPr="007334AB">
              <w:rPr>
                <w:rFonts w:ascii="宋体" w:eastAsia="宋体" w:hAnsi="宋体"/>
                <w:szCs w:val="21"/>
              </w:rPr>
              <w:t>易制爆</w:t>
            </w:r>
            <w:r w:rsidRPr="007334AB">
              <w:rPr>
                <w:rFonts w:ascii="宋体" w:eastAsia="宋体" w:hAnsi="宋体" w:hint="eastAsia"/>
                <w:szCs w:val="21"/>
              </w:rPr>
              <w:t>危险</w:t>
            </w:r>
            <w:r w:rsidRPr="007334AB">
              <w:rPr>
                <w:rFonts w:ascii="宋体" w:eastAsia="宋体" w:hAnsi="宋体"/>
                <w:szCs w:val="21"/>
              </w:rPr>
              <w:t>化学品</w:t>
            </w:r>
            <w:r w:rsidRPr="007334AB">
              <w:rPr>
                <w:rFonts w:ascii="宋体" w:eastAsia="宋体" w:hAnsi="宋体" w:hint="eastAsia"/>
                <w:szCs w:val="21"/>
              </w:rPr>
              <w:t>名录》</w:t>
            </w:r>
          </w:p>
        </w:tc>
        <w:tc>
          <w:tcPr>
            <w:tcW w:w="2164" w:type="dxa"/>
            <w:vAlign w:val="center"/>
          </w:tcPr>
          <w:p w:rsidR="00F15130" w:rsidRDefault="00833E39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《麻醉药品品种目录</w:t>
            </w:r>
            <w:r w:rsidRPr="007334AB">
              <w:rPr>
                <w:rFonts w:ascii="宋体" w:eastAsia="宋体" w:hAnsi="宋体"/>
                <w:szCs w:val="21"/>
              </w:rPr>
              <w:t>》</w:t>
            </w:r>
            <w:r w:rsidRPr="007334AB">
              <w:rPr>
                <w:rFonts w:ascii="宋体" w:eastAsia="宋体" w:hAnsi="宋体" w:hint="eastAsia"/>
                <w:szCs w:val="21"/>
              </w:rPr>
              <w:t>、</w:t>
            </w:r>
            <w:r w:rsidRPr="007334AB">
              <w:rPr>
                <w:rFonts w:ascii="宋体" w:eastAsia="宋体" w:hAnsi="宋体"/>
                <w:szCs w:val="21"/>
              </w:rPr>
              <w:t>《精神药品品种目录》</w:t>
            </w:r>
            <w:r w:rsidRPr="007334AB">
              <w:rPr>
                <w:rFonts w:ascii="宋体" w:eastAsia="宋体" w:hAnsi="宋体" w:hint="eastAsia"/>
                <w:szCs w:val="21"/>
              </w:rPr>
              <w:t>、</w:t>
            </w:r>
          </w:p>
          <w:p w:rsidR="00833E39" w:rsidRPr="007334AB" w:rsidRDefault="00833E39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《医疗用毒性药品管理办法》所附的《毒性药品管理品种》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《易制毒化学品管理条例》</w:t>
            </w:r>
            <w:r w:rsidR="00F15130">
              <w:rPr>
                <w:rFonts w:ascii="宋体" w:eastAsia="宋体" w:hAnsi="宋体" w:hint="eastAsia"/>
                <w:szCs w:val="21"/>
              </w:rPr>
              <w:t>中</w:t>
            </w:r>
            <w:r w:rsidRPr="007334AB">
              <w:rPr>
                <w:rFonts w:ascii="宋体" w:eastAsia="宋体" w:hAnsi="宋体" w:hint="eastAsia"/>
                <w:szCs w:val="21"/>
              </w:rPr>
              <w:t>附表《易制毒化学品的分类和品种目录》中第二类、第三类易制毒化学品</w:t>
            </w:r>
          </w:p>
        </w:tc>
        <w:tc>
          <w:tcPr>
            <w:tcW w:w="26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</w:tr>
      <w:tr w:rsidR="00D63377" w:rsidRPr="007334AB" w:rsidTr="00AA6782">
        <w:tc>
          <w:tcPr>
            <w:tcW w:w="1278" w:type="dxa"/>
            <w:vAlign w:val="center"/>
          </w:tcPr>
          <w:p w:rsidR="00D63377" w:rsidRPr="004A6B56" w:rsidRDefault="00D63377" w:rsidP="00F8001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管理方式</w:t>
            </w:r>
          </w:p>
        </w:tc>
        <w:tc>
          <w:tcPr>
            <w:tcW w:w="4255" w:type="dxa"/>
            <w:gridSpan w:val="2"/>
            <w:vAlign w:val="center"/>
          </w:tcPr>
          <w:p w:rsidR="00D63377" w:rsidRDefault="00D63377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二级单位</w:t>
            </w:r>
          </w:p>
          <w:p w:rsidR="00D63377" w:rsidRPr="007334AB" w:rsidRDefault="00D63377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E004D9">
              <w:rPr>
                <w:rFonts w:ascii="宋体" w:eastAsia="宋体" w:hAnsi="宋体" w:hint="eastAsia"/>
                <w:szCs w:val="21"/>
              </w:rPr>
              <w:t>集中储存管理</w:t>
            </w:r>
          </w:p>
        </w:tc>
        <w:tc>
          <w:tcPr>
            <w:tcW w:w="2241" w:type="dxa"/>
            <w:vAlign w:val="center"/>
          </w:tcPr>
          <w:p w:rsidR="00D63377" w:rsidRPr="007334AB" w:rsidRDefault="00D6337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可由实验室</w:t>
            </w:r>
            <w:r w:rsidRPr="00E004D9">
              <w:rPr>
                <w:rFonts w:ascii="宋体" w:eastAsia="宋体" w:hAnsi="宋体" w:hint="eastAsia"/>
                <w:szCs w:val="21"/>
              </w:rPr>
              <w:t>储存管理</w:t>
            </w:r>
            <w:r w:rsidRPr="007334AB">
              <w:rPr>
                <w:rFonts w:ascii="宋体" w:eastAsia="宋体" w:hAnsi="宋体" w:hint="eastAsia"/>
                <w:szCs w:val="21"/>
              </w:rPr>
              <w:t>所在单位负责日常监管。</w:t>
            </w:r>
          </w:p>
        </w:tc>
        <w:tc>
          <w:tcPr>
            <w:tcW w:w="2164" w:type="dxa"/>
          </w:tcPr>
          <w:p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</w:t>
            </w:r>
            <w:bookmarkStart w:id="0" w:name="_GoBack"/>
            <w:bookmarkEnd w:id="0"/>
            <w:r w:rsidRPr="00BC2FA7">
              <w:rPr>
                <w:rFonts w:ascii="宋体" w:eastAsia="宋体" w:hAnsi="宋体" w:hint="eastAsia"/>
              </w:rPr>
              <w:t>负责日常监管。</w:t>
            </w:r>
          </w:p>
        </w:tc>
        <w:tc>
          <w:tcPr>
            <w:tcW w:w="2164" w:type="dxa"/>
          </w:tcPr>
          <w:p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可由实验室储存管理所在单位负责日常监管。</w:t>
            </w:r>
          </w:p>
        </w:tc>
        <w:tc>
          <w:tcPr>
            <w:tcW w:w="2641" w:type="dxa"/>
          </w:tcPr>
          <w:p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可由实验室储存管理所在单位负责日常监管。</w:t>
            </w: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存储要求</w:t>
            </w:r>
          </w:p>
        </w:tc>
        <w:tc>
          <w:tcPr>
            <w:tcW w:w="2164" w:type="dxa"/>
            <w:vAlign w:val="center"/>
          </w:tcPr>
          <w:p w:rsidR="00652F27" w:rsidRPr="00BC2FA7" w:rsidRDefault="00652F27">
            <w:pPr>
              <w:rPr>
                <w:rFonts w:ascii="宋体" w:eastAsia="宋体" w:hAnsi="宋体"/>
                <w:szCs w:val="21"/>
              </w:rPr>
            </w:pPr>
            <w:r w:rsidRPr="00652F27">
              <w:rPr>
                <w:rFonts w:ascii="宋体" w:eastAsia="宋体" w:hAnsi="宋体"/>
                <w:szCs w:val="21"/>
              </w:rPr>
              <w:t>1.</w:t>
            </w:r>
            <w:r w:rsidR="00D701B4" w:rsidRPr="00BC2FA7">
              <w:rPr>
                <w:rFonts w:ascii="宋体" w:eastAsia="宋体" w:hAnsi="宋体" w:hint="eastAsia"/>
                <w:szCs w:val="21"/>
              </w:rPr>
              <w:t>场所</w:t>
            </w:r>
            <w:r w:rsidR="00D701B4" w:rsidRPr="00BC2FA7">
              <w:rPr>
                <w:rFonts w:ascii="宋体" w:eastAsia="宋体" w:hAnsi="宋体"/>
                <w:szCs w:val="21"/>
              </w:rPr>
              <w:t>建设</w:t>
            </w:r>
            <w:r w:rsidR="00D701B4" w:rsidRPr="00BC2FA7">
              <w:rPr>
                <w:rFonts w:ascii="宋体" w:eastAsia="宋体" w:hAnsi="宋体" w:hint="eastAsia"/>
                <w:szCs w:val="21"/>
              </w:rPr>
              <w:t>符合国家建设标准并通过保卫处的资质认定。</w:t>
            </w:r>
            <w:r w:rsidR="00D701B4" w:rsidRPr="00BC2FA7">
              <w:rPr>
                <w:rFonts w:ascii="宋体" w:eastAsia="宋体" w:hAnsi="宋体"/>
                <w:szCs w:val="21"/>
              </w:rPr>
              <w:t>2.</w:t>
            </w:r>
            <w:r w:rsidRPr="00BC2FA7">
              <w:rPr>
                <w:rFonts w:ascii="宋体" w:eastAsia="宋体" w:hAnsi="宋体" w:hint="eastAsia"/>
                <w:szCs w:val="21"/>
              </w:rPr>
              <w:t>专用储存柜。</w:t>
            </w:r>
          </w:p>
          <w:p w:rsidR="00833E39" w:rsidRPr="00BC2FA7" w:rsidRDefault="00652F27">
            <w:pPr>
              <w:rPr>
                <w:rFonts w:ascii="宋体" w:eastAsia="宋体" w:hAnsi="宋体"/>
              </w:rPr>
            </w:pPr>
            <w:r w:rsidRPr="00BC2FA7">
              <w:rPr>
                <w:rFonts w:ascii="宋体" w:eastAsia="宋体" w:hAnsi="宋体"/>
              </w:rPr>
              <w:t>3.</w:t>
            </w:r>
            <w:r w:rsidR="00833E39" w:rsidRPr="00BC2FA7">
              <w:rPr>
                <w:rFonts w:ascii="宋体" w:eastAsia="宋体" w:hAnsi="宋体" w:hint="eastAsia"/>
              </w:rPr>
              <w:t>若与其它物品放在同一库房，须单独隔开一个封闭式的房间加双锁的安全门。</w:t>
            </w:r>
          </w:p>
        </w:tc>
        <w:tc>
          <w:tcPr>
            <w:tcW w:w="2091" w:type="dxa"/>
            <w:vAlign w:val="center"/>
          </w:tcPr>
          <w:p w:rsidR="00652F27" w:rsidRPr="00BC2FA7" w:rsidRDefault="00652F27">
            <w:pPr>
              <w:rPr>
                <w:rFonts w:ascii="宋体" w:eastAsia="宋体" w:hAnsi="宋体"/>
                <w:szCs w:val="21"/>
              </w:rPr>
            </w:pPr>
            <w:r w:rsidRPr="00652F27">
              <w:rPr>
                <w:rFonts w:ascii="宋体" w:eastAsia="宋体" w:hAnsi="宋体"/>
                <w:szCs w:val="21"/>
              </w:rPr>
              <w:t>1.</w:t>
            </w:r>
            <w:r w:rsidRPr="00BC2FA7">
              <w:rPr>
                <w:rFonts w:ascii="宋体" w:eastAsia="宋体" w:hAnsi="宋体" w:hint="eastAsia"/>
                <w:szCs w:val="21"/>
              </w:rPr>
              <w:t>场所</w:t>
            </w:r>
            <w:r w:rsidRPr="00BC2FA7">
              <w:rPr>
                <w:rFonts w:ascii="宋体" w:eastAsia="宋体" w:hAnsi="宋体"/>
                <w:szCs w:val="21"/>
              </w:rPr>
              <w:t>建设</w:t>
            </w:r>
            <w:r w:rsidRPr="00BC2FA7">
              <w:rPr>
                <w:rFonts w:ascii="宋体" w:eastAsia="宋体" w:hAnsi="宋体" w:hint="eastAsia"/>
                <w:szCs w:val="21"/>
              </w:rPr>
              <w:t>通过保卫处的资质认定。</w:t>
            </w:r>
          </w:p>
          <w:p w:rsidR="00833E39" w:rsidRPr="00BC2FA7" w:rsidRDefault="00652F27">
            <w:pPr>
              <w:rPr>
                <w:rFonts w:ascii="宋体" w:eastAsia="宋体" w:hAnsi="宋体"/>
              </w:rPr>
            </w:pPr>
            <w:r w:rsidRPr="00BC2FA7">
              <w:rPr>
                <w:rFonts w:ascii="宋体" w:eastAsia="宋体" w:hAnsi="宋体"/>
              </w:rPr>
              <w:t>2.</w:t>
            </w:r>
            <w:r w:rsidR="00833E39" w:rsidRPr="00BC2FA7">
              <w:rPr>
                <w:rFonts w:ascii="宋体" w:eastAsia="宋体" w:hAnsi="宋体" w:hint="eastAsia"/>
              </w:rPr>
              <w:t>专用</w:t>
            </w:r>
            <w:r w:rsidR="00833E39" w:rsidRPr="00BC2FA7">
              <w:rPr>
                <w:rFonts w:ascii="宋体" w:eastAsia="宋体" w:hAnsi="宋体"/>
              </w:rPr>
              <w:t>保险柜</w:t>
            </w:r>
            <w:r w:rsidR="00833E39" w:rsidRPr="00BC2FA7">
              <w:rPr>
                <w:rFonts w:ascii="宋体" w:eastAsia="宋体" w:hAnsi="宋体" w:hint="eastAsia"/>
              </w:rPr>
              <w:t>储存。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F80010" w:rsidRPr="00BC2FA7" w:rsidRDefault="00F80010">
            <w:pPr>
              <w:rPr>
                <w:rFonts w:ascii="宋体" w:eastAsia="宋体" w:hAnsi="宋体"/>
                <w:szCs w:val="21"/>
              </w:rPr>
            </w:pPr>
            <w:r w:rsidRPr="00F80010">
              <w:rPr>
                <w:rFonts w:ascii="宋体" w:eastAsia="宋体" w:hAnsi="宋体"/>
                <w:szCs w:val="21"/>
              </w:rPr>
              <w:t>1.</w:t>
            </w:r>
            <w:r w:rsidRPr="00BC2FA7">
              <w:rPr>
                <w:rFonts w:ascii="宋体" w:eastAsia="宋体" w:hAnsi="宋体" w:hint="eastAsia"/>
                <w:szCs w:val="21"/>
              </w:rPr>
              <w:t>场所建设应符合国家建设标准并通过保卫处的资质认定。</w:t>
            </w:r>
          </w:p>
          <w:p w:rsidR="00833E39" w:rsidRPr="007334AB" w:rsidRDefault="00F80010" w:rsidP="007D4AB4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/>
              </w:rPr>
              <w:t>2.</w:t>
            </w:r>
            <w:r w:rsidR="00833E39" w:rsidRPr="00BC2FA7">
              <w:rPr>
                <w:rFonts w:ascii="宋体" w:eastAsia="宋体" w:hAnsi="宋体" w:hint="eastAsia"/>
              </w:rPr>
              <w:t>专用储存柜储存，按安全特性分类存放。</w:t>
            </w:r>
          </w:p>
        </w:tc>
        <w:tc>
          <w:tcPr>
            <w:tcW w:w="2164" w:type="dxa"/>
            <w:vAlign w:val="center"/>
          </w:tcPr>
          <w:p w:rsidR="00833E39" w:rsidRPr="007334AB" w:rsidRDefault="006F04B6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所在单位负责对实验室的储存条件进行审核认定。</w:t>
            </w:r>
          </w:p>
          <w:p w:rsidR="00833E39" w:rsidRPr="007334AB" w:rsidRDefault="006F04B6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7334AB">
              <w:rPr>
                <w:rFonts w:ascii="宋体" w:eastAsia="宋体" w:hAnsi="宋体" w:hint="eastAsia"/>
                <w:szCs w:val="21"/>
              </w:rPr>
              <w:t>专用保险</w:t>
            </w:r>
            <w:r w:rsidRPr="007334AB">
              <w:rPr>
                <w:rFonts w:ascii="宋体" w:eastAsia="宋体" w:hAnsi="宋体"/>
                <w:szCs w:val="21"/>
              </w:rPr>
              <w:t>柜</w:t>
            </w:r>
            <w:r w:rsidRPr="007334AB">
              <w:rPr>
                <w:rFonts w:ascii="宋体" w:eastAsia="宋体" w:hAnsi="宋体" w:hint="eastAsia"/>
                <w:szCs w:val="21"/>
              </w:rPr>
              <w:t>储存，按安全特性分类存放。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存放在上锁的符合安全要求的实验柜中，按安全特性分类存放。</w:t>
            </w:r>
          </w:p>
          <w:p w:rsidR="00833E39" w:rsidRPr="007334AB" w:rsidRDefault="00833E39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按安全特性分类存放。</w:t>
            </w: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保管</w:t>
            </w:r>
            <w:r w:rsidRPr="00BC2FA7">
              <w:rPr>
                <w:rFonts w:ascii="宋体" w:eastAsia="宋体" w:hAnsi="宋体"/>
                <w:b/>
                <w:szCs w:val="21"/>
              </w:rPr>
              <w:t>要求</w:t>
            </w:r>
          </w:p>
        </w:tc>
        <w:tc>
          <w:tcPr>
            <w:tcW w:w="4255" w:type="dxa"/>
            <w:gridSpan w:val="2"/>
            <w:vAlign w:val="center"/>
          </w:tcPr>
          <w:p w:rsidR="00833E39" w:rsidRPr="007334AB" w:rsidRDefault="009755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F13C46">
              <w:rPr>
                <w:rFonts w:ascii="宋体" w:eastAsia="宋体" w:hAnsi="宋体" w:hint="eastAsia"/>
                <w:szCs w:val="21"/>
              </w:rPr>
              <w:t>五双管理</w:t>
            </w:r>
            <w:r w:rsidR="00833E39" w:rsidRPr="007334AB">
              <w:rPr>
                <w:rFonts w:ascii="宋体" w:eastAsia="宋体" w:hAnsi="宋体" w:hint="eastAsia"/>
                <w:szCs w:val="21"/>
              </w:rPr>
              <w:t>“双人领取、双人运输、双人使用、</w:t>
            </w:r>
            <w:r w:rsidR="00833E39" w:rsidRPr="007334AB">
              <w:rPr>
                <w:rFonts w:ascii="宋体" w:eastAsia="宋体" w:hAnsi="宋体" w:hint="eastAsia"/>
                <w:szCs w:val="21"/>
              </w:rPr>
              <w:lastRenderedPageBreak/>
              <w:t>双人记账、双人双锁保管”，保管双人必须是本校在岗教职工。</w:t>
            </w:r>
          </w:p>
        </w:tc>
        <w:tc>
          <w:tcPr>
            <w:tcW w:w="22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 xml:space="preserve"> “双人双锁”的管理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制度。“双人”必须是在岗教职工或被授权人</w:t>
            </w:r>
            <w:r w:rsidR="00F8001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 xml:space="preserve"> “双人验收入库、双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人领取使用、</w:t>
            </w:r>
            <w:r w:rsidRPr="007334AB">
              <w:rPr>
                <w:rFonts w:ascii="宋体" w:eastAsia="宋体" w:hAnsi="宋体"/>
                <w:szCs w:val="21"/>
              </w:rPr>
              <w:t xml:space="preserve"> 双人归还、双人保管记账、</w:t>
            </w:r>
            <w:r w:rsidRPr="00BC2FA7">
              <w:rPr>
                <w:rFonts w:ascii="宋体" w:eastAsia="宋体" w:hAnsi="宋体" w:hint="eastAsia"/>
                <w:szCs w:val="21"/>
                <w:rPrChange w:id="1" w:author="duax" w:date="2019-03-29T10:04:00Z">
                  <w:rPr>
                    <w:rFonts w:ascii="宋体" w:eastAsia="宋体" w:hAnsi="宋体" w:hint="eastAsia"/>
                    <w:szCs w:val="21"/>
                    <w:highlight w:val="yellow"/>
                  </w:rPr>
                </w:rPrChange>
              </w:rPr>
              <w:t>双人</w:t>
            </w:r>
            <w:r w:rsidRPr="007334AB">
              <w:rPr>
                <w:rFonts w:ascii="宋体" w:eastAsia="宋体" w:hAnsi="宋体"/>
                <w:szCs w:val="21"/>
              </w:rPr>
              <w:t>双锁保管”的五双制度</w:t>
            </w:r>
            <w:r w:rsidRPr="007334AB">
              <w:rPr>
                <w:rFonts w:ascii="宋体" w:eastAsia="宋体" w:hAnsi="宋体" w:hint="eastAsia"/>
                <w:szCs w:val="21"/>
              </w:rPr>
              <w:t>。保管“双人”必须是在岗教职工或</w:t>
            </w:r>
            <w:r w:rsidRPr="007334AB">
              <w:rPr>
                <w:rFonts w:ascii="宋体" w:eastAsia="宋体" w:hAnsi="宋体"/>
                <w:szCs w:val="21"/>
              </w:rPr>
              <w:t>被授权人</w:t>
            </w:r>
            <w:r w:rsidRPr="007334AB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专人保管，保管人必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须是在岗教职工或</w:t>
            </w:r>
            <w:r w:rsidRPr="007334AB">
              <w:rPr>
                <w:rFonts w:ascii="宋体" w:eastAsia="宋体" w:hAnsi="宋体"/>
                <w:szCs w:val="21"/>
              </w:rPr>
              <w:t>被授权人</w:t>
            </w:r>
          </w:p>
        </w:tc>
        <w:tc>
          <w:tcPr>
            <w:tcW w:w="26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化学品清单张贴在相对应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位置的试剂柜门外</w:t>
            </w: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lastRenderedPageBreak/>
              <w:t>使用</w:t>
            </w:r>
            <w:r w:rsidRPr="00BC2FA7">
              <w:rPr>
                <w:rFonts w:ascii="宋体" w:eastAsia="宋体" w:hAnsi="宋体"/>
                <w:b/>
                <w:szCs w:val="21"/>
              </w:rPr>
              <w:t>要求</w:t>
            </w:r>
          </w:p>
        </w:tc>
        <w:tc>
          <w:tcPr>
            <w:tcW w:w="4255" w:type="dxa"/>
            <w:gridSpan w:val="2"/>
            <w:vAlign w:val="center"/>
          </w:tcPr>
          <w:p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实验室</w:t>
            </w:r>
            <w:r w:rsidR="00833E39" w:rsidRPr="00542991">
              <w:rPr>
                <w:rFonts w:ascii="宋体" w:eastAsia="宋体" w:hAnsi="宋体"/>
                <w:szCs w:val="21"/>
              </w:rPr>
              <w:t>向</w:t>
            </w:r>
            <w:r w:rsidR="00975532">
              <w:rPr>
                <w:rFonts w:ascii="宋体" w:eastAsia="宋体" w:hAnsi="宋体" w:hint="eastAsia"/>
                <w:szCs w:val="21"/>
              </w:rPr>
              <w:t>所在单位</w:t>
            </w:r>
            <w:r w:rsidR="00833E39" w:rsidRPr="00542991">
              <w:rPr>
                <w:rFonts w:ascii="宋体" w:eastAsia="宋体" w:hAnsi="宋体"/>
                <w:szCs w:val="21"/>
              </w:rPr>
              <w:t>申请领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用</w:t>
            </w:r>
            <w:r w:rsidR="00833E39" w:rsidRPr="00542991">
              <w:rPr>
                <w:rFonts w:ascii="宋体" w:eastAsia="宋体" w:hAnsi="宋体"/>
                <w:szCs w:val="21"/>
              </w:rPr>
              <w:t>；</w:t>
            </w:r>
          </w:p>
          <w:p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实验室</w:t>
            </w:r>
            <w:r w:rsidR="00833E39" w:rsidRPr="00542991">
              <w:rPr>
                <w:rFonts w:ascii="宋体" w:eastAsia="宋体" w:hAnsi="宋体"/>
                <w:szCs w:val="21"/>
              </w:rPr>
              <w:t>设双人双锁的临时储存保险柜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，</w:t>
            </w:r>
            <w:r w:rsidR="00833E39" w:rsidRPr="00542991">
              <w:rPr>
                <w:rFonts w:ascii="宋体" w:eastAsia="宋体" w:hAnsi="宋体"/>
                <w:szCs w:val="21"/>
              </w:rPr>
              <w:t>用于存放当天领用的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化学品；</w:t>
            </w:r>
          </w:p>
          <w:p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 w:rsidRPr="00542991">
              <w:rPr>
                <w:rFonts w:ascii="宋体" w:eastAsia="宋体" w:hAnsi="宋体" w:hint="eastAsia"/>
                <w:szCs w:val="21"/>
              </w:rPr>
              <w:t>3.</w:t>
            </w:r>
            <w:r w:rsidR="00833E39" w:rsidRPr="00542991">
              <w:rPr>
                <w:rFonts w:ascii="宋体" w:eastAsia="宋体" w:hAnsi="宋体"/>
                <w:szCs w:val="21"/>
              </w:rPr>
              <w:t>不得在实验室过夜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，当天使用完毕离开实验室前，必须将该剩余化学品交回所在单位保管人；</w:t>
            </w:r>
            <w:r w:rsidR="00833E39" w:rsidRPr="00542991" w:rsidDel="008A6DED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学院</w:t>
            </w:r>
            <w:r w:rsidR="00975532">
              <w:rPr>
                <w:rFonts w:ascii="宋体" w:eastAsia="宋体" w:hAnsi="宋体" w:hint="eastAsia"/>
                <w:szCs w:val="21"/>
              </w:rPr>
              <w:t>做好管理台帐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、</w:t>
            </w:r>
            <w:r w:rsidR="00833E39" w:rsidRPr="00542991">
              <w:rPr>
                <w:rFonts w:ascii="宋体" w:eastAsia="宋体" w:hAnsi="宋体"/>
                <w:szCs w:val="21"/>
              </w:rPr>
              <w:t>实验室</w:t>
            </w:r>
            <w:r w:rsidR="00975532">
              <w:rPr>
                <w:rFonts w:ascii="宋体" w:eastAsia="宋体" w:hAnsi="宋体" w:hint="eastAsia"/>
                <w:szCs w:val="21"/>
              </w:rPr>
              <w:t>做好使用</w:t>
            </w:r>
            <w:r w:rsidR="00833E39" w:rsidRPr="00542991">
              <w:rPr>
                <w:rFonts w:ascii="宋体" w:eastAsia="宋体" w:hAnsi="宋体"/>
                <w:szCs w:val="21"/>
              </w:rPr>
              <w:t>台账；</w:t>
            </w:r>
          </w:p>
          <w:p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二级单位定期检查实验室的使用管理情况。</w:t>
            </w:r>
          </w:p>
        </w:tc>
        <w:tc>
          <w:tcPr>
            <w:tcW w:w="22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1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当天使用完毕离开实验室前必须归还实验室保管人；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2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实验室台账登记；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3.二级单位应定期检查实验室使用台账建设、安全规范储存、使用和处置情况并做好检查记录。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1.当天</w:t>
            </w:r>
            <w:r w:rsidRPr="007334AB">
              <w:rPr>
                <w:rFonts w:ascii="宋体" w:eastAsia="宋体" w:hAnsi="宋体" w:hint="eastAsia"/>
                <w:szCs w:val="21"/>
              </w:rPr>
              <w:t>使用完毕离开实验室前</w:t>
            </w:r>
            <w:r w:rsidRPr="007334AB">
              <w:rPr>
                <w:rFonts w:ascii="宋体" w:eastAsia="宋体" w:hAnsi="宋体"/>
                <w:szCs w:val="21"/>
              </w:rPr>
              <w:t>必须归还实验室保管人</w:t>
            </w:r>
            <w:r w:rsidRPr="007334AB">
              <w:rPr>
                <w:rFonts w:ascii="宋体" w:eastAsia="宋体" w:hAnsi="宋体" w:hint="eastAsia"/>
                <w:szCs w:val="21"/>
              </w:rPr>
              <w:t>；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2.学院、</w:t>
            </w:r>
            <w:r w:rsidRPr="007334AB">
              <w:rPr>
                <w:rFonts w:ascii="宋体" w:eastAsia="宋体" w:hAnsi="宋体"/>
                <w:szCs w:val="21"/>
              </w:rPr>
              <w:t>实验室台账管理</w:t>
            </w:r>
            <w:r w:rsidRPr="007334AB">
              <w:rPr>
                <w:rFonts w:ascii="宋体" w:eastAsia="宋体" w:hAnsi="宋体" w:hint="eastAsia"/>
                <w:szCs w:val="21"/>
              </w:rPr>
              <w:t>；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3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二级</w:t>
            </w:r>
            <w:r w:rsidRPr="007334AB">
              <w:rPr>
                <w:rFonts w:ascii="宋体" w:eastAsia="宋体" w:hAnsi="宋体"/>
                <w:szCs w:val="21"/>
              </w:rPr>
              <w:t>单位</w:t>
            </w:r>
            <w:r w:rsidRPr="007334AB">
              <w:rPr>
                <w:rFonts w:ascii="宋体" w:eastAsia="宋体" w:hAnsi="宋体" w:hint="eastAsia"/>
                <w:szCs w:val="21"/>
              </w:rPr>
              <w:t>定期检查实验室使用台账建设、安全规范储存、使用和处置情况并做好检查记录。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1.实验室台账登记；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</w:t>
            </w:r>
            <w:r w:rsidRPr="007334AB">
              <w:rPr>
                <w:rFonts w:ascii="宋体" w:eastAsia="宋体" w:hAnsi="宋体" w:hint="eastAsia"/>
                <w:szCs w:val="21"/>
              </w:rPr>
              <w:t>二级单位定期检查实验室使用台账建设、安全规范储存、使用和处置情况并做好检查记录。</w:t>
            </w:r>
          </w:p>
        </w:tc>
        <w:tc>
          <w:tcPr>
            <w:tcW w:w="26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实验室按包装规格一次性登记，使用完毕及时销账。</w:t>
            </w:r>
          </w:p>
        </w:tc>
      </w:tr>
      <w:tr w:rsidR="008F12C0" w:rsidRPr="007334AB" w:rsidTr="00BC2FA7">
        <w:tc>
          <w:tcPr>
            <w:tcW w:w="1278" w:type="dxa"/>
            <w:vAlign w:val="center"/>
          </w:tcPr>
          <w:p w:rsidR="008F12C0" w:rsidRDefault="008F12C0" w:rsidP="008F12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台账保管</w:t>
            </w:r>
          </w:p>
          <w:p w:rsidR="008F12C0" w:rsidRPr="004A6B56" w:rsidRDefault="008F12C0" w:rsidP="008F12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时限</w:t>
            </w:r>
          </w:p>
        </w:tc>
        <w:tc>
          <w:tcPr>
            <w:tcW w:w="2164" w:type="dxa"/>
            <w:vAlign w:val="center"/>
          </w:tcPr>
          <w:p w:rsidR="008F12C0" w:rsidRPr="007334AB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5年</w:t>
            </w:r>
          </w:p>
        </w:tc>
        <w:tc>
          <w:tcPr>
            <w:tcW w:w="2091" w:type="dxa"/>
            <w:vAlign w:val="center"/>
          </w:tcPr>
          <w:p w:rsidR="008F12C0" w:rsidRPr="00067D9A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241" w:type="dxa"/>
            <w:vAlign w:val="center"/>
          </w:tcPr>
          <w:p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164" w:type="dxa"/>
            <w:vAlign w:val="center"/>
          </w:tcPr>
          <w:p w:rsidR="008F12C0" w:rsidRPr="007334AB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164" w:type="dxa"/>
            <w:vAlign w:val="center"/>
          </w:tcPr>
          <w:p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641" w:type="dxa"/>
            <w:vAlign w:val="center"/>
          </w:tcPr>
          <w:p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</w:tr>
      <w:tr w:rsidR="00067D9A" w:rsidRPr="007334AB" w:rsidTr="008F12C0">
        <w:tc>
          <w:tcPr>
            <w:tcW w:w="1278" w:type="dxa"/>
            <w:vAlign w:val="center"/>
          </w:tcPr>
          <w:p w:rsidR="00067D9A" w:rsidRPr="00BC2FA7" w:rsidRDefault="00067D9A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台账</w:t>
            </w:r>
            <w:r w:rsidRPr="00BC2FA7">
              <w:rPr>
                <w:rFonts w:ascii="宋体" w:eastAsia="宋体" w:hAnsi="宋体"/>
                <w:b/>
                <w:szCs w:val="21"/>
              </w:rPr>
              <w:t>季报</w:t>
            </w:r>
            <w:r w:rsidRPr="00BC2FA7">
              <w:rPr>
                <w:rFonts w:ascii="宋体" w:eastAsia="宋体" w:hAnsi="宋体" w:hint="eastAsia"/>
                <w:b/>
                <w:szCs w:val="21"/>
              </w:rPr>
              <w:t>（向</w:t>
            </w:r>
            <w:r w:rsidRPr="00BC2FA7">
              <w:rPr>
                <w:rFonts w:ascii="宋体" w:eastAsia="宋体" w:hAnsi="宋体"/>
                <w:b/>
                <w:szCs w:val="21"/>
              </w:rPr>
              <w:t>学校</w:t>
            </w:r>
            <w:r w:rsidRPr="00BC2FA7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2164" w:type="dxa"/>
            <w:vAlign w:val="center"/>
          </w:tcPr>
          <w:p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091" w:type="dxa"/>
            <w:vAlign w:val="center"/>
          </w:tcPr>
          <w:p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067D9A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241" w:type="dxa"/>
            <w:vAlign w:val="center"/>
          </w:tcPr>
          <w:p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64" w:type="dxa"/>
            <w:vAlign w:val="center"/>
          </w:tcPr>
          <w:p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164" w:type="dxa"/>
            <w:vAlign w:val="center"/>
          </w:tcPr>
          <w:p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34AB" w:rsidRPr="007334AB" w:rsidTr="00BC2FA7">
        <w:tc>
          <w:tcPr>
            <w:tcW w:w="1278" w:type="dxa"/>
            <w:vAlign w:val="center"/>
          </w:tcPr>
          <w:p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相关</w:t>
            </w:r>
            <w:r w:rsidRPr="00BC2FA7">
              <w:rPr>
                <w:rFonts w:ascii="宋体" w:eastAsia="宋体" w:hAnsi="宋体"/>
                <w:b/>
                <w:szCs w:val="21"/>
              </w:rPr>
              <w:t>表格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b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领用申请表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2.管理台账 （学院）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3.使用管理台账 （实验室）</w:t>
            </w:r>
          </w:p>
          <w:p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09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领用申请表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2.管理台账 （学院）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3.使用管理台账 （实验室）</w:t>
            </w:r>
          </w:p>
          <w:p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241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3.管理台账（学院）</w:t>
            </w:r>
          </w:p>
          <w:p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164" w:type="dxa"/>
            <w:vAlign w:val="center"/>
          </w:tcPr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</w:tc>
        <w:tc>
          <w:tcPr>
            <w:tcW w:w="2641" w:type="dxa"/>
            <w:vAlign w:val="center"/>
          </w:tcPr>
          <w:p w:rsidR="00833E39" w:rsidRPr="007334AB" w:rsidRDefault="00833E39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购销台账（实验室）</w:t>
            </w:r>
          </w:p>
        </w:tc>
      </w:tr>
    </w:tbl>
    <w:p w:rsidR="00833E39" w:rsidRDefault="00833E39"/>
    <w:sectPr w:rsidR="00833E39" w:rsidSect="00833E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04" w:rsidRDefault="00853704" w:rsidP="00542991">
      <w:r>
        <w:separator/>
      </w:r>
    </w:p>
  </w:endnote>
  <w:endnote w:type="continuationSeparator" w:id="0">
    <w:p w:rsidR="00853704" w:rsidRDefault="00853704" w:rsidP="0054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04" w:rsidRDefault="00853704" w:rsidP="00542991">
      <w:r>
        <w:separator/>
      </w:r>
    </w:p>
  </w:footnote>
  <w:footnote w:type="continuationSeparator" w:id="0">
    <w:p w:rsidR="00853704" w:rsidRDefault="00853704" w:rsidP="0054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4D2"/>
    <w:multiLevelType w:val="hybridMultilevel"/>
    <w:tmpl w:val="3E300E6C"/>
    <w:lvl w:ilvl="0" w:tplc="6682F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542CF1"/>
    <w:multiLevelType w:val="hybridMultilevel"/>
    <w:tmpl w:val="8AD6A944"/>
    <w:lvl w:ilvl="0" w:tplc="A80EB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77030"/>
    <w:multiLevelType w:val="hybridMultilevel"/>
    <w:tmpl w:val="D310A138"/>
    <w:lvl w:ilvl="0" w:tplc="47620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636BBD"/>
    <w:multiLevelType w:val="hybridMultilevel"/>
    <w:tmpl w:val="91889F88"/>
    <w:lvl w:ilvl="0" w:tplc="994A5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ax">
    <w15:presenceInfo w15:providerId="None" w15:userId="du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Y1tzQzNzE0MjFX0lEKTi0uzszPAykwqgUAz8aWOywAAAA="/>
  </w:docVars>
  <w:rsids>
    <w:rsidRoot w:val="00F864C8"/>
    <w:rsid w:val="00006A74"/>
    <w:rsid w:val="000117CE"/>
    <w:rsid w:val="00067D9A"/>
    <w:rsid w:val="000D7885"/>
    <w:rsid w:val="00146512"/>
    <w:rsid w:val="002E5F3F"/>
    <w:rsid w:val="004A6B56"/>
    <w:rsid w:val="00542991"/>
    <w:rsid w:val="005E3241"/>
    <w:rsid w:val="00652F27"/>
    <w:rsid w:val="006908EF"/>
    <w:rsid w:val="006F04B6"/>
    <w:rsid w:val="00714EFE"/>
    <w:rsid w:val="007334AB"/>
    <w:rsid w:val="00765F5B"/>
    <w:rsid w:val="0079613C"/>
    <w:rsid w:val="007A69FF"/>
    <w:rsid w:val="007D4AB4"/>
    <w:rsid w:val="00833E39"/>
    <w:rsid w:val="00846417"/>
    <w:rsid w:val="00853704"/>
    <w:rsid w:val="008F12C0"/>
    <w:rsid w:val="009610E7"/>
    <w:rsid w:val="00975532"/>
    <w:rsid w:val="00A06C00"/>
    <w:rsid w:val="00A506F4"/>
    <w:rsid w:val="00AA0DE4"/>
    <w:rsid w:val="00AD3895"/>
    <w:rsid w:val="00AE7A9E"/>
    <w:rsid w:val="00B517CF"/>
    <w:rsid w:val="00BC2FA7"/>
    <w:rsid w:val="00C57386"/>
    <w:rsid w:val="00D63377"/>
    <w:rsid w:val="00D701B4"/>
    <w:rsid w:val="00E004D9"/>
    <w:rsid w:val="00E576C8"/>
    <w:rsid w:val="00F13C46"/>
    <w:rsid w:val="00F15130"/>
    <w:rsid w:val="00F80010"/>
    <w:rsid w:val="00F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D2B81-A745-43AB-91FB-BDCB0F3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8E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4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29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299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6B5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6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duax</dc:creator>
  <cp:keywords/>
  <dc:description/>
  <cp:lastModifiedBy>Windows 用户</cp:lastModifiedBy>
  <cp:revision>2</cp:revision>
  <dcterms:created xsi:type="dcterms:W3CDTF">2021-03-09T03:11:00Z</dcterms:created>
  <dcterms:modified xsi:type="dcterms:W3CDTF">2021-03-09T03:11:00Z</dcterms:modified>
</cp:coreProperties>
</file>