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9EA9">
      <w:pPr>
        <w:spacing w:line="560" w:lineRule="exact"/>
        <w:jc w:val="center"/>
        <w:rPr>
          <w:rFonts w:hint="eastAsia" w:eastAsiaTheme="minor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OLE_LINK4"/>
      <w:bookmarkStart w:id="1" w:name="_Hlk119848539"/>
      <w:bookmarkStart w:id="2" w:name="_Toc121319156"/>
      <w:bookmarkStart w:id="3" w:name="_Toc121045881"/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抗感染新药研发全国重点实验室</w:t>
      </w:r>
      <w:r>
        <w:rPr>
          <w:rFonts w:hint="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B713165">
      <w:pPr>
        <w:spacing w:line="560" w:lineRule="exact"/>
        <w:jc w:val="center"/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技术转移转化中心新药新产品转化项目</w:t>
      </w:r>
    </w:p>
    <w:p w14:paraId="12A0EACE">
      <w:pPr>
        <w:spacing w:line="560" w:lineRule="exact"/>
        <w:jc w:val="center"/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信息</w:t>
      </w:r>
      <w:bookmarkStart w:id="4" w:name="_GoBack"/>
      <w:bookmarkEnd w:id="4"/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征集表</w:t>
      </w:r>
    </w:p>
    <w:bookmarkEnd w:id="0"/>
    <w:p w14:paraId="425CA159">
      <w:pPr>
        <w:pStyle w:val="2"/>
        <w:keepNext w:val="0"/>
        <w:keepLines w:val="0"/>
        <w:spacing w:before="312" w:beforeLines="100" w:after="0" w:line="240" w:lineRule="auto"/>
        <w:jc w:val="center"/>
        <w:rPr>
          <w:rFonts w:ascii="黑体" w:hAnsi="黑体" w:eastAsia="黑体"/>
          <w:b w:val="0"/>
          <w:sz w:val="36"/>
          <w:szCs w:val="36"/>
        </w:rPr>
      </w:pPr>
      <w:r>
        <w:rPr>
          <w:rStyle w:val="9"/>
          <w:rFonts w:hint="eastAsia" w:ascii="黑体" w:hAnsi="黑体" w:eastAsia="黑体" w:cs="Times New Roman"/>
          <w:b w:val="0"/>
          <w:bCs/>
          <w:sz w:val="36"/>
          <w:szCs w:val="36"/>
        </w:rPr>
        <w:t>申请基本信息</w:t>
      </w:r>
    </w:p>
    <w:tbl>
      <w:tblPr>
        <w:tblStyle w:val="5"/>
        <w:tblW w:w="85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276"/>
        <w:gridCol w:w="1417"/>
        <w:gridCol w:w="1276"/>
        <w:gridCol w:w="1276"/>
        <w:gridCol w:w="2551"/>
      </w:tblGrid>
      <w:tr w14:paraId="31A9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Align w:val="center"/>
          </w:tcPr>
          <w:p w14:paraId="76A6BC3B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7796" w:type="dxa"/>
            <w:gridSpan w:val="5"/>
            <w:vAlign w:val="center"/>
          </w:tcPr>
          <w:p w14:paraId="759008A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3E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 w14:paraId="40EAD62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0C26C68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 w14:paraId="469BD907"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E1B829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3827" w:type="dxa"/>
            <w:gridSpan w:val="2"/>
            <w:vAlign w:val="center"/>
          </w:tcPr>
          <w:p w14:paraId="1FEEFBCC"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A7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306129C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8BAE2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 w14:paraId="7BA5BEC0"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93B3C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2"/>
            <w:vAlign w:val="center"/>
          </w:tcPr>
          <w:p w14:paraId="5D63AB15"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8D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5139A5DF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B9D40B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4"/>
            <w:vAlign w:val="center"/>
          </w:tcPr>
          <w:p w14:paraId="4AC88B1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中山大学药学院</w:t>
            </w:r>
          </w:p>
        </w:tc>
      </w:tr>
      <w:tr w14:paraId="10D8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51BA6C1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D26FB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5F14E838">
            <w:pPr>
              <w:spacing w:line="5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01D884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vAlign w:val="center"/>
          </w:tcPr>
          <w:p w14:paraId="48020720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EF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 w14:paraId="50AB5832"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</w:p>
          <w:p w14:paraId="58635266"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</w:t>
            </w:r>
          </w:p>
          <w:p w14:paraId="755D03E5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14:paraId="0C6B572A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vAlign w:val="center"/>
          </w:tcPr>
          <w:p w14:paraId="0CFB9A30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B56D232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vAlign w:val="center"/>
          </w:tcPr>
          <w:p w14:paraId="3CCA88D4">
            <w:pPr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8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51DC8165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5CE97E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 w14:paraId="6E764C87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B62DB5E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vAlign w:val="center"/>
          </w:tcPr>
          <w:p w14:paraId="2A867699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CD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7623B6C3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32747D5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 w14:paraId="24FB8CEC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5A0BB4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vAlign w:val="center"/>
          </w:tcPr>
          <w:p w14:paraId="567FEDA7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0D3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Align w:val="center"/>
          </w:tcPr>
          <w:p w14:paraId="4FDC6DA6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项目需求</w:t>
            </w:r>
          </w:p>
        </w:tc>
        <w:tc>
          <w:tcPr>
            <w:tcW w:w="7796" w:type="dxa"/>
            <w:gridSpan w:val="5"/>
            <w:vAlign w:val="center"/>
          </w:tcPr>
          <w:p w14:paraId="7021575C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成药性研究服务委托；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成药性合作研究；</w:t>
            </w:r>
          </w:p>
          <w:p w14:paraId="06AAA1B1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种子/转化经费支持；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转化方案定制与洽谈对接；</w:t>
            </w:r>
          </w:p>
          <w:p w14:paraId="449C0761"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转化资金对接；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知识产权运营</w:t>
            </w:r>
          </w:p>
        </w:tc>
      </w:tr>
      <w:tr w14:paraId="7E18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Align w:val="center"/>
          </w:tcPr>
          <w:p w14:paraId="2DF0E275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转化领域</w:t>
            </w:r>
          </w:p>
        </w:tc>
        <w:tc>
          <w:tcPr>
            <w:tcW w:w="7796" w:type="dxa"/>
            <w:gridSpan w:val="5"/>
            <w:vAlign w:val="center"/>
          </w:tcPr>
          <w:p w14:paraId="34C54D10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小分子药物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抗体/大分子药物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中药制剂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医疗器械</w:t>
            </w:r>
          </w:p>
          <w:p w14:paraId="0D2C7886"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大健康产品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药物新技术</w:t>
            </w:r>
          </w:p>
        </w:tc>
      </w:tr>
      <w:tr w14:paraId="4E38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Align w:val="center"/>
          </w:tcPr>
          <w:p w14:paraId="0E489D5A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项目类型</w:t>
            </w:r>
          </w:p>
        </w:tc>
        <w:tc>
          <w:tcPr>
            <w:tcW w:w="7796" w:type="dxa"/>
            <w:gridSpan w:val="5"/>
            <w:vAlign w:val="center"/>
          </w:tcPr>
          <w:p w14:paraId="12C943BD"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新靶点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新药物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新技术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新适应症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现有技术优化创新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其它类型</w:t>
            </w:r>
          </w:p>
        </w:tc>
      </w:tr>
      <w:tr w14:paraId="4670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Align w:val="center"/>
          </w:tcPr>
          <w:p w14:paraId="194624F3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项目阶段</w:t>
            </w:r>
          </w:p>
        </w:tc>
        <w:tc>
          <w:tcPr>
            <w:tcW w:w="7796" w:type="dxa"/>
            <w:gridSpan w:val="5"/>
            <w:vAlign w:val="center"/>
          </w:tcPr>
          <w:p w14:paraId="330448FB"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项目所处的阶段</w:t>
            </w:r>
          </w:p>
        </w:tc>
      </w:tr>
      <w:tr w14:paraId="5F99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Align w:val="center"/>
          </w:tcPr>
          <w:p w14:paraId="03A1F804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项目创新</w:t>
            </w:r>
          </w:p>
        </w:tc>
        <w:tc>
          <w:tcPr>
            <w:tcW w:w="7796" w:type="dxa"/>
            <w:gridSpan w:val="5"/>
            <w:vAlign w:val="center"/>
          </w:tcPr>
          <w:p w14:paraId="77B46BD2"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主要创新点 100字以内</w:t>
            </w:r>
          </w:p>
        </w:tc>
      </w:tr>
      <w:bookmarkEnd w:id="1"/>
      <w:bookmarkEnd w:id="2"/>
      <w:bookmarkEnd w:id="3"/>
    </w:tbl>
    <w:p w14:paraId="131896EC">
      <w:pPr>
        <w:pStyle w:val="2"/>
        <w:keepNext w:val="0"/>
        <w:keepLines w:val="0"/>
        <w:spacing w:before="312" w:beforeLines="100" w:after="0" w:line="240" w:lineRule="auto"/>
        <w:jc w:val="center"/>
        <w:rPr>
          <w:rStyle w:val="9"/>
          <w:rFonts w:ascii="黑体" w:hAnsi="黑体" w:eastAsia="黑体" w:cs="Times New Roman"/>
          <w:b w:val="0"/>
          <w:bCs/>
          <w:sz w:val="36"/>
          <w:szCs w:val="36"/>
        </w:rPr>
      </w:pPr>
      <w:r>
        <w:rPr>
          <w:rStyle w:val="9"/>
          <w:rFonts w:hint="eastAsia" w:ascii="黑体" w:hAnsi="黑体" w:eastAsia="黑体" w:cs="Times New Roman"/>
          <w:b w:val="0"/>
          <w:bCs/>
          <w:sz w:val="36"/>
          <w:szCs w:val="36"/>
        </w:rPr>
        <w:t>项目基本信息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47"/>
        <w:gridCol w:w="7071"/>
      </w:tblGrid>
      <w:tr w14:paraId="4535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31629162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6969" w:type="dxa"/>
            <w:vAlign w:val="center"/>
          </w:tcPr>
          <w:p w14:paraId="2D70388A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23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1525" w:type="dxa"/>
            <w:vAlign w:val="center"/>
          </w:tcPr>
          <w:p w14:paraId="72A9E2F8"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项目摘要</w:t>
            </w:r>
          </w:p>
        </w:tc>
        <w:tc>
          <w:tcPr>
            <w:tcW w:w="6969" w:type="dxa"/>
            <w:vAlign w:val="center"/>
          </w:tcPr>
          <w:p w14:paraId="7A75469E">
            <w:pPr>
              <w:adjustRightInd w:val="0"/>
              <w:snapToGrid w:val="0"/>
              <w:spacing w:line="500" w:lineRule="exact"/>
              <w:ind w:firstLine="19" w:firstLineChars="7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对项目进行简要概述（5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字以内）</w:t>
            </w:r>
          </w:p>
        </w:tc>
      </w:tr>
      <w:tr w14:paraId="5A64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5A93DAF9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研究痛点与关键问题</w:t>
            </w:r>
          </w:p>
        </w:tc>
        <w:tc>
          <w:tcPr>
            <w:tcW w:w="6969" w:type="dxa"/>
            <w:vAlign w:val="center"/>
          </w:tcPr>
          <w:p w14:paraId="75445B05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项目拟解决的关键问题和行业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痛点</w:t>
            </w:r>
            <w:r>
              <w:rPr>
                <w:rFonts w:ascii="仿宋" w:hAnsi="仿宋" w:eastAsia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249A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68D3FFA6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项目创新点及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价值</w:t>
            </w:r>
          </w:p>
        </w:tc>
        <w:tc>
          <w:tcPr>
            <w:tcW w:w="6969" w:type="dxa"/>
            <w:vAlign w:val="center"/>
          </w:tcPr>
          <w:p w14:paraId="28036084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总体目标，与现有技术或产品相比，主要优势、劣势及创新点（特别是痛点解决方面），项目潜在的临床或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经济价值</w:t>
            </w:r>
            <w:r>
              <w:rPr>
                <w:rFonts w:ascii="仿宋" w:hAnsi="仿宋" w:eastAsia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（50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7EFC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4D0E0AAA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项目知识产权情况</w:t>
            </w:r>
          </w:p>
        </w:tc>
        <w:tc>
          <w:tcPr>
            <w:tcW w:w="6969" w:type="dxa"/>
            <w:vAlign w:val="center"/>
          </w:tcPr>
          <w:p w14:paraId="2EBC0AF4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未申请；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国内专利申请；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国内专利授权；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PCT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/>
                <w:sz w:val="28"/>
                <w:szCs w:val="28"/>
              </w:rPr>
              <w:t>国外专利授权</w:t>
            </w:r>
          </w:p>
        </w:tc>
      </w:tr>
      <w:tr w14:paraId="7EF3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56389D01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前期基础、及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预期成果</w:t>
            </w:r>
          </w:p>
        </w:tc>
        <w:tc>
          <w:tcPr>
            <w:tcW w:w="6969" w:type="dxa"/>
            <w:vAlign w:val="center"/>
          </w:tcPr>
          <w:p w14:paraId="54EC0E72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前期研究基础，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主要研发内容与目标，</w:t>
            </w:r>
            <w:r>
              <w:rPr>
                <w:rFonts w:ascii="仿宋" w:hAnsi="仿宋" w:eastAsia="仿宋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实施</w:t>
            </w:r>
            <w:r>
              <w:rPr>
                <w:rFonts w:ascii="仿宋" w:hAnsi="仿宋" w:eastAsia="仿宋"/>
                <w:sz w:val="28"/>
                <w:szCs w:val="28"/>
              </w:rPr>
              <w:t>规划与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里程碑，</w:t>
            </w:r>
            <w:r>
              <w:rPr>
                <w:rFonts w:ascii="仿宋" w:hAnsi="仿宋" w:eastAsia="仿宋"/>
                <w:sz w:val="28"/>
                <w:szCs w:val="28"/>
              </w:rPr>
              <w:t>预期取得的成果形式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、路径等（150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5D39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4F001F0C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项目计划</w:t>
            </w:r>
          </w:p>
        </w:tc>
        <w:tc>
          <w:tcPr>
            <w:tcW w:w="6969" w:type="dxa"/>
            <w:vAlign w:val="center"/>
          </w:tcPr>
          <w:p w14:paraId="52B3F7E2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与中心合作后，预计的实施计划 （150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230E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02375F7E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经费预算</w:t>
            </w:r>
          </w:p>
        </w:tc>
        <w:tc>
          <w:tcPr>
            <w:tcW w:w="6969" w:type="dxa"/>
            <w:vAlign w:val="center"/>
          </w:tcPr>
          <w:p w14:paraId="21570957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如需种子/转化经费支持</w:t>
            </w:r>
          </w:p>
        </w:tc>
      </w:tr>
      <w:tr w14:paraId="229A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6F219DE2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知识产权归属及产业化合作模式意向</w:t>
            </w:r>
          </w:p>
        </w:tc>
        <w:tc>
          <w:tcPr>
            <w:tcW w:w="6969" w:type="dxa"/>
            <w:vAlign w:val="center"/>
          </w:tcPr>
          <w:p w14:paraId="77B2D4CB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请根据项目实际情况，填写对未来知识产权归属及成果转化方式的初步设想（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）。</w:t>
            </w:r>
          </w:p>
        </w:tc>
      </w:tr>
      <w:tr w14:paraId="3E4A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2" w:hRule="atLeast"/>
          <w:jc w:val="center"/>
        </w:trPr>
        <w:tc>
          <w:tcPr>
            <w:tcW w:w="1525" w:type="dxa"/>
            <w:vAlign w:val="center"/>
          </w:tcPr>
          <w:p w14:paraId="19529433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项目预计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风险</w:t>
            </w:r>
          </w:p>
        </w:tc>
        <w:tc>
          <w:tcPr>
            <w:tcW w:w="6969" w:type="dxa"/>
            <w:vAlign w:val="center"/>
          </w:tcPr>
          <w:p w14:paraId="100C2DEA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项目执行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可能的</w:t>
            </w:r>
            <w:r>
              <w:rPr>
                <w:rFonts w:ascii="仿宋" w:hAnsi="仿宋" w:eastAsia="仿宋"/>
                <w:sz w:val="28"/>
                <w:szCs w:val="28"/>
              </w:rPr>
              <w:t>主要风险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6244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2" w:hRule="atLeast"/>
          <w:jc w:val="center"/>
        </w:trPr>
        <w:tc>
          <w:tcPr>
            <w:tcW w:w="1525" w:type="dxa"/>
            <w:vAlign w:val="center"/>
          </w:tcPr>
          <w:p w14:paraId="3D7F2287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承诺书并签名</w:t>
            </w:r>
          </w:p>
        </w:tc>
        <w:tc>
          <w:tcPr>
            <w:tcW w:w="6969" w:type="dxa"/>
            <w:vAlign w:val="center"/>
          </w:tcPr>
          <w:p w14:paraId="3D1CE45F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本人对以上填写信息的真实性负责，并愿意承担因提供虚假信息、资料或情况而产生的一切法律责任。</w:t>
            </w:r>
          </w:p>
          <w:p w14:paraId="591DFEAD">
            <w:pPr>
              <w:adjustRightInd w:val="0"/>
              <w:snapToGrid w:val="0"/>
              <w:spacing w:line="500" w:lineRule="exact"/>
              <w:ind w:firstLine="4480" w:firstLineChars="1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</w:p>
          <w:p w14:paraId="515C7015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日期：</w:t>
            </w:r>
          </w:p>
        </w:tc>
      </w:tr>
    </w:tbl>
    <w:p w14:paraId="4A3D7DEB">
      <w:pPr>
        <w:spacing w:line="360" w:lineRule="auto"/>
        <w:rPr>
          <w:sz w:val="22"/>
          <w:szCs w:val="24"/>
          <w:lang w:eastAsia="zh-TW"/>
        </w:rPr>
      </w:pP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</w:sdtPr>
    <w:sdtContent>
      <w:p w14:paraId="54A6F94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4B5391D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EF"/>
    <w:rsid w:val="000B61A0"/>
    <w:rsid w:val="00132DB4"/>
    <w:rsid w:val="00217DA5"/>
    <w:rsid w:val="002C68CA"/>
    <w:rsid w:val="0053405F"/>
    <w:rsid w:val="00684EAE"/>
    <w:rsid w:val="007E5BBC"/>
    <w:rsid w:val="00874440"/>
    <w:rsid w:val="009128C9"/>
    <w:rsid w:val="00950ED3"/>
    <w:rsid w:val="00B30E40"/>
    <w:rsid w:val="00B9130D"/>
    <w:rsid w:val="00B922EF"/>
    <w:rsid w:val="00EC22AA"/>
    <w:rsid w:val="00F10DB0"/>
    <w:rsid w:val="2D3F3290"/>
    <w:rsid w:val="506A69C3"/>
    <w:rsid w:val="665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7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674</Words>
  <Characters>695</Characters>
  <Lines>71</Lines>
  <Paragraphs>77</Paragraphs>
  <TotalTime>0</TotalTime>
  <ScaleCrop>false</ScaleCrop>
  <LinksUpToDate>false</LinksUpToDate>
  <CharactersWithSpaces>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2026-03-31T07:27:00Z</dcterms:created>
  <dc:creator>zxl</dc:creator>
  <cp:lastModifiedBy>袁逸佳</cp:lastModifiedBy>
  <cp:lastPrinted>2025-09-01T12:49:00Z</cp:lastPrinted>
  <dcterms:modified xsi:type="dcterms:W3CDTF">2026-04-07T08:31:52Z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eyJoZGlkIjoiYjRhZmRlZjZiMjQ2Zjg3OTVkMTZjZjdiNWQxMzJkMDgiLCJ1c2VySWQiOiIxNjQ5MjQxNDg0In0=</vt:lpwstr>
  </property>
  <property fmtid="{D5CDD505-2E9C-101B-9397-08002B2CF9AE}" pid="3" name="KSOProductBuildVer">
    <vt:lpwstr>2052-12.1.0.24034</vt:lpwstr>
  </property>
  <property fmtid="{D5CDD505-2E9C-101B-9397-08002B2CF9AE}" pid="4" name="ICV">
    <vt:lpwstr>9DCED74CD85B4A9AAD156F4A2C811DCA_13</vt:lpwstr>
  </property>
</Properties>
</file>